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F6F2" w14:textId="44ACFDAD" w:rsidR="008A415E" w:rsidRDefault="008A415E" w:rsidP="008A415E">
      <w:pPr>
        <w:pStyle w:val="Lijstalinea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40620">
        <w:rPr>
          <w:noProof/>
          <w:sz w:val="24"/>
        </w:rPr>
        <w:drawing>
          <wp:inline distT="0" distB="0" distL="0" distR="0" wp14:anchorId="6DCE1D0C" wp14:editId="3B8CA918">
            <wp:extent cx="1510030" cy="1495425"/>
            <wp:effectExtent l="0" t="0" r="0" b="9525"/>
            <wp:docPr id="382639867" name="Afbeelding 1" descr="niftar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ftarla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BFF7" w14:textId="77777777" w:rsidR="007C1E91" w:rsidRDefault="007C1E91" w:rsidP="007C1E91">
      <w:pPr>
        <w:pStyle w:val="Lijstalinea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095F08AD" w14:textId="77777777" w:rsidR="00027721" w:rsidRPr="00027721" w:rsidRDefault="00027721" w:rsidP="00027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kern w:val="0"/>
          <w:sz w:val="28"/>
          <w:szCs w:val="28"/>
          <w:lang w:eastAsia="nl-NL"/>
          <w14:ligatures w14:val="none"/>
        </w:rPr>
      </w:pPr>
      <w:r w:rsidRPr="00027721">
        <w:rPr>
          <w:rFonts w:ascii="TimesNewRomanPSMT" w:eastAsia="Times New Roman" w:hAnsi="TimesNewRomanPSMT" w:cs="TimesNewRomanPSMT"/>
          <w:b/>
          <w:bCs/>
          <w:kern w:val="0"/>
          <w:sz w:val="28"/>
          <w:szCs w:val="28"/>
          <w:lang w:eastAsia="nl-NL"/>
          <w14:ligatures w14:val="none"/>
        </w:rPr>
        <w:t>Agenda Jaarvergadering Oudheidkundig Genootschap Niftarlake</w:t>
      </w:r>
    </w:p>
    <w:p w14:paraId="1DDC8C12" w14:textId="77777777" w:rsidR="00027721" w:rsidRPr="00027721" w:rsidRDefault="00027721" w:rsidP="0002772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kern w:val="0"/>
          <w:sz w:val="28"/>
          <w:szCs w:val="28"/>
          <w:lang w:eastAsia="nl-NL"/>
          <w14:ligatures w14:val="none"/>
        </w:rPr>
      </w:pPr>
      <w:r w:rsidRPr="00027721">
        <w:rPr>
          <w:rFonts w:ascii="TimesNewRomanPSMT" w:eastAsia="Times New Roman" w:hAnsi="TimesNewRomanPSMT" w:cs="TimesNewRomanPSMT"/>
          <w:b/>
          <w:bCs/>
          <w:kern w:val="0"/>
          <w:sz w:val="28"/>
          <w:szCs w:val="28"/>
          <w:lang w:eastAsia="nl-NL"/>
          <w14:ligatures w14:val="none"/>
        </w:rPr>
        <w:t xml:space="preserve">                                         </w:t>
      </w:r>
    </w:p>
    <w:p w14:paraId="0CAACD7D" w14:textId="1734C576" w:rsidR="001556DB" w:rsidRDefault="001556DB" w:rsidP="001556DB">
      <w:pPr>
        <w:pStyle w:val="Lijstalinea"/>
        <w:ind w:left="0"/>
        <w:contextualSpacing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Locatie : </w:t>
      </w:r>
      <w:r w:rsidR="00F76F50">
        <w:rPr>
          <w:rFonts w:ascii="Arial" w:hAnsi="Arial" w:cs="Arial"/>
          <w:sz w:val="22"/>
          <w:szCs w:val="22"/>
        </w:rPr>
        <w:t>KWVL Loosdrecht</w:t>
      </w:r>
    </w:p>
    <w:p w14:paraId="0F99FCCB" w14:textId="58B1FD78" w:rsidR="001556DB" w:rsidRDefault="001556DB" w:rsidP="001556DB">
      <w:pPr>
        <w:pStyle w:val="Lijstalinea"/>
        <w:ind w:left="0"/>
        <w:contextualSpacing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Aanvang vergadering</w:t>
      </w:r>
      <w:r>
        <w:rPr>
          <w:rFonts w:ascii="Arial" w:hAnsi="Arial" w:cs="Arial"/>
          <w:sz w:val="22"/>
          <w:szCs w:val="22"/>
        </w:rPr>
        <w:tab/>
        <w:t>: 1</w:t>
      </w:r>
      <w:r w:rsidR="00F76F50">
        <w:rPr>
          <w:rFonts w:ascii="Arial" w:hAnsi="Arial" w:cs="Arial"/>
          <w:sz w:val="22"/>
          <w:szCs w:val="22"/>
        </w:rPr>
        <w:t>8.00</w:t>
      </w:r>
      <w:r>
        <w:rPr>
          <w:rFonts w:ascii="Arial" w:hAnsi="Arial" w:cs="Arial"/>
          <w:sz w:val="22"/>
          <w:szCs w:val="22"/>
        </w:rPr>
        <w:t xml:space="preserve"> uur</w:t>
      </w:r>
    </w:p>
    <w:p w14:paraId="30F6635C" w14:textId="2183BD0F" w:rsidR="00027721" w:rsidRPr="00027721" w:rsidRDefault="00027721" w:rsidP="0002772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kern w:val="0"/>
          <w:sz w:val="28"/>
          <w:szCs w:val="28"/>
          <w:lang w:eastAsia="nl-NL"/>
          <w14:ligatures w14:val="none"/>
        </w:rPr>
      </w:pPr>
      <w:r w:rsidRPr="00027721">
        <w:rPr>
          <w:rFonts w:ascii="TimesNewRomanPSMT" w:eastAsia="Times New Roman" w:hAnsi="TimesNewRomanPSMT" w:cs="TimesNewRomanPSMT"/>
          <w:b/>
          <w:bCs/>
          <w:kern w:val="0"/>
          <w:sz w:val="28"/>
          <w:szCs w:val="28"/>
          <w:lang w:eastAsia="nl-NL"/>
          <w14:ligatures w14:val="none"/>
        </w:rPr>
        <w:t xml:space="preserve">  </w:t>
      </w:r>
    </w:p>
    <w:p w14:paraId="7683B006" w14:textId="77777777" w:rsidR="00027721" w:rsidRDefault="00027721" w:rsidP="007C1E91">
      <w:pPr>
        <w:pStyle w:val="Lijstalinea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16565747" w14:textId="77777777" w:rsidR="00027721" w:rsidRDefault="00027721" w:rsidP="007C1E91">
      <w:pPr>
        <w:pStyle w:val="Lijstalinea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22043568" w14:textId="77777777" w:rsidR="007C1E91" w:rsidRDefault="007C1E91" w:rsidP="007C1E91">
      <w:pPr>
        <w:pStyle w:val="Lijstalinea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Opening</w:t>
      </w:r>
    </w:p>
    <w:p w14:paraId="1681A5FC" w14:textId="77777777" w:rsidR="007C1E91" w:rsidRDefault="007C1E91" w:rsidP="007C1E91">
      <w:pPr>
        <w:pStyle w:val="Lijstalinea"/>
        <w:contextualSpacing w:val="0"/>
        <w:rPr>
          <w:rFonts w:ascii="Arial" w:hAnsi="Arial" w:cs="Arial"/>
          <w:sz w:val="22"/>
          <w:szCs w:val="22"/>
        </w:rPr>
      </w:pPr>
    </w:p>
    <w:p w14:paraId="06C967CD" w14:textId="77777777" w:rsidR="007C1E91" w:rsidRDefault="007C1E91" w:rsidP="007C1E91">
      <w:pPr>
        <w:pStyle w:val="Lijstalinea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Mededelingen</w:t>
      </w:r>
    </w:p>
    <w:p w14:paraId="779FE03D" w14:textId="77777777" w:rsidR="007C1E91" w:rsidRDefault="007C1E91" w:rsidP="007C1E91">
      <w:pPr>
        <w:pStyle w:val="Lijstalinea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4B6A69EA" w14:textId="0FD2CAE5" w:rsidR="007C1E91" w:rsidRDefault="007C1E91" w:rsidP="007C1E91">
      <w:pPr>
        <w:pStyle w:val="Lijstalinea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Verslag Jaarvergadering 202</w:t>
      </w:r>
      <w:r w:rsidR="00E17329">
        <w:rPr>
          <w:rFonts w:ascii="Arial" w:hAnsi="Arial" w:cs="Arial"/>
          <w:sz w:val="22"/>
          <w:szCs w:val="22"/>
        </w:rPr>
        <w:t>4</w:t>
      </w:r>
    </w:p>
    <w:p w14:paraId="11B1ACBA" w14:textId="77777777" w:rsidR="00E17329" w:rsidRPr="00E17329" w:rsidRDefault="00E17329" w:rsidP="00E17329">
      <w:pPr>
        <w:pStyle w:val="Lijstalinea"/>
        <w:rPr>
          <w:rFonts w:ascii="Arial" w:hAnsi="Arial" w:cs="Arial"/>
          <w:sz w:val="22"/>
          <w:szCs w:val="22"/>
        </w:rPr>
      </w:pPr>
    </w:p>
    <w:p w14:paraId="691088EF" w14:textId="77777777" w:rsidR="00E17329" w:rsidRDefault="00E17329" w:rsidP="00E17329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329">
        <w:rPr>
          <w:rFonts w:ascii="Arial" w:hAnsi="Arial" w:cs="Arial"/>
          <w:sz w:val="22"/>
          <w:szCs w:val="22"/>
        </w:rPr>
        <w:t>Jaaroverzicht activiteiten najaar 2024/voorjaar 2025 en vooruitblik komende activiteiten</w:t>
      </w:r>
    </w:p>
    <w:p w14:paraId="4C4245C0" w14:textId="77777777" w:rsidR="00E17329" w:rsidRPr="00E17329" w:rsidRDefault="00E17329" w:rsidP="00E17329">
      <w:pPr>
        <w:pStyle w:val="Lijstalinea"/>
        <w:rPr>
          <w:rFonts w:ascii="Arial" w:hAnsi="Arial" w:cs="Arial"/>
          <w:sz w:val="22"/>
          <w:szCs w:val="22"/>
        </w:rPr>
      </w:pPr>
    </w:p>
    <w:p w14:paraId="627B70C6" w14:textId="77777777" w:rsidR="007C1E91" w:rsidRPr="00EA48B1" w:rsidRDefault="007C1E91" w:rsidP="00EA48B1">
      <w:pPr>
        <w:pStyle w:val="Lijstalinea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EA48B1">
        <w:rPr>
          <w:rFonts w:ascii="Arial" w:hAnsi="Arial" w:cs="Arial"/>
        </w:rPr>
        <w:t>Financiën</w:t>
      </w:r>
    </w:p>
    <w:p w14:paraId="34A237DE" w14:textId="4A43A932" w:rsidR="007C1E91" w:rsidRDefault="007C1E91" w:rsidP="007C1E91">
      <w:pPr>
        <w:pStyle w:val="Lijstalinea"/>
        <w:numPr>
          <w:ilvl w:val="0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Toelichting Financieel Verslag 202</w:t>
      </w:r>
      <w:r w:rsidR="00BE4E72">
        <w:rPr>
          <w:rFonts w:ascii="Arial" w:hAnsi="Arial" w:cs="Arial"/>
          <w:sz w:val="22"/>
          <w:szCs w:val="22"/>
        </w:rPr>
        <w:t>4</w:t>
      </w:r>
    </w:p>
    <w:p w14:paraId="4E46149E" w14:textId="77777777" w:rsidR="007C1E91" w:rsidRDefault="007C1E91" w:rsidP="007C1E91">
      <w:pPr>
        <w:pStyle w:val="Lijstalinea"/>
        <w:numPr>
          <w:ilvl w:val="0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Verslag van Kascommissie</w:t>
      </w:r>
    </w:p>
    <w:p w14:paraId="7191CA7C" w14:textId="52654A04" w:rsidR="007C1E91" w:rsidRDefault="007C1E91" w:rsidP="007C1E91">
      <w:pPr>
        <w:pStyle w:val="Lijstalinea"/>
        <w:numPr>
          <w:ilvl w:val="0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Goedkeuring Jaarrekening 202</w:t>
      </w:r>
      <w:r w:rsidR="00BE4E72">
        <w:rPr>
          <w:rFonts w:ascii="Arial" w:hAnsi="Arial" w:cs="Arial"/>
          <w:sz w:val="22"/>
          <w:szCs w:val="22"/>
        </w:rPr>
        <w:t>4</w:t>
      </w:r>
    </w:p>
    <w:p w14:paraId="0111F621" w14:textId="1C7278B7" w:rsidR="007C1E91" w:rsidRDefault="007C1E91" w:rsidP="007C1E91">
      <w:pPr>
        <w:pStyle w:val="Lijstalinea"/>
        <w:numPr>
          <w:ilvl w:val="0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Goedkeuring begroting 202</w:t>
      </w:r>
      <w:r w:rsidR="00BE4E72">
        <w:rPr>
          <w:rFonts w:ascii="Arial" w:hAnsi="Arial" w:cs="Arial"/>
          <w:sz w:val="22"/>
          <w:szCs w:val="22"/>
        </w:rPr>
        <w:t>5</w:t>
      </w:r>
    </w:p>
    <w:p w14:paraId="7CF8684F" w14:textId="71E75750" w:rsidR="007C1E91" w:rsidRPr="005231F5" w:rsidRDefault="007C1E91" w:rsidP="005231F5">
      <w:pPr>
        <w:pStyle w:val="Lijstalinea"/>
        <w:numPr>
          <w:ilvl w:val="0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Benoeming Kascommissie</w:t>
      </w:r>
    </w:p>
    <w:p w14:paraId="60C6878F" w14:textId="77777777" w:rsidR="007C1E91" w:rsidRDefault="007C1E91" w:rsidP="007C1E91">
      <w:pPr>
        <w:pStyle w:val="Lijstalinea"/>
        <w:contextualSpacing w:val="0"/>
        <w:rPr>
          <w:rFonts w:ascii="Arial" w:hAnsi="Arial" w:cs="Arial"/>
          <w:sz w:val="22"/>
          <w:szCs w:val="22"/>
        </w:rPr>
      </w:pPr>
    </w:p>
    <w:p w14:paraId="265F6BE6" w14:textId="735C67ED" w:rsidR="007C1E91" w:rsidRDefault="007C1E91" w:rsidP="005550DE">
      <w:pPr>
        <w:pStyle w:val="Lijstalinea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Benoeming </w:t>
      </w:r>
      <w:r w:rsidR="005550DE">
        <w:rPr>
          <w:rFonts w:ascii="Arial" w:hAnsi="Arial" w:cs="Arial"/>
          <w:sz w:val="22"/>
          <w:szCs w:val="22"/>
        </w:rPr>
        <w:t xml:space="preserve">en samenstelling </w:t>
      </w:r>
      <w:r>
        <w:rPr>
          <w:rFonts w:ascii="Arial" w:hAnsi="Arial" w:cs="Arial"/>
          <w:sz w:val="22"/>
          <w:szCs w:val="22"/>
        </w:rPr>
        <w:t>Bestuur</w:t>
      </w:r>
    </w:p>
    <w:p w14:paraId="2F2901FD" w14:textId="77777777" w:rsidR="00CE1AA2" w:rsidRPr="00CE1AA2" w:rsidRDefault="00CE1AA2" w:rsidP="00CE1AA2">
      <w:pPr>
        <w:pStyle w:val="Lijstalinea"/>
        <w:rPr>
          <w:rFonts w:asciiTheme="minorHAnsi" w:hAnsiTheme="minorHAnsi" w:cstheme="minorHAnsi"/>
        </w:rPr>
      </w:pPr>
      <w:r w:rsidRPr="00CE1AA2">
        <w:rPr>
          <w:rFonts w:asciiTheme="minorHAnsi" w:hAnsiTheme="minorHAnsi" w:cstheme="minorHAnsi"/>
        </w:rPr>
        <w:t>Samenstelling bestuur; benoeming penningmeester; de heer N.A. van Hussen en terugtreding bestuurslid A.E.C. Quarles van Ufford.</w:t>
      </w:r>
    </w:p>
    <w:p w14:paraId="5737C7C7" w14:textId="77777777" w:rsidR="00CE1AA2" w:rsidRPr="005550DE" w:rsidRDefault="00CE1AA2" w:rsidP="00CE1AA2">
      <w:pPr>
        <w:pStyle w:val="Lijstalinea"/>
        <w:contextualSpacing w:val="0"/>
        <w:rPr>
          <w:rFonts w:ascii="Arial" w:hAnsi="Arial" w:cs="Arial"/>
          <w:sz w:val="22"/>
          <w:szCs w:val="22"/>
        </w:rPr>
      </w:pPr>
    </w:p>
    <w:p w14:paraId="64D2B730" w14:textId="77777777" w:rsidR="007C1E91" w:rsidRDefault="007C1E91" w:rsidP="007C1E91">
      <w:pPr>
        <w:pStyle w:val="Lijstalinea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Rondvraag en sluiting van de vergadering</w:t>
      </w:r>
    </w:p>
    <w:p w14:paraId="7FA64E5B" w14:textId="77777777" w:rsidR="002477F1" w:rsidRDefault="002477F1"/>
    <w:sectPr w:rsidR="0024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94ACB"/>
    <w:multiLevelType w:val="hybridMultilevel"/>
    <w:tmpl w:val="C7FCC0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103E"/>
    <w:multiLevelType w:val="hybridMultilevel"/>
    <w:tmpl w:val="5D0C01DA"/>
    <w:lvl w:ilvl="0" w:tplc="6D6C1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019928">
    <w:abstractNumId w:val="0"/>
  </w:num>
  <w:num w:numId="2" w16cid:durableId="60804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1"/>
    <w:rsid w:val="00027721"/>
    <w:rsid w:val="001556DB"/>
    <w:rsid w:val="002477F1"/>
    <w:rsid w:val="002613CB"/>
    <w:rsid w:val="00335676"/>
    <w:rsid w:val="004260F5"/>
    <w:rsid w:val="00446A9B"/>
    <w:rsid w:val="005231F5"/>
    <w:rsid w:val="005550DE"/>
    <w:rsid w:val="006F2EA3"/>
    <w:rsid w:val="007C1E91"/>
    <w:rsid w:val="008A415E"/>
    <w:rsid w:val="00BE4E72"/>
    <w:rsid w:val="00CE1AA2"/>
    <w:rsid w:val="00E17329"/>
    <w:rsid w:val="00EA48B1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E887"/>
  <w15:chartTrackingRefBased/>
  <w15:docId w15:val="{22DF9D63-BABC-4284-BF34-E62C58B0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1E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Quirine Cleton</dc:creator>
  <cp:keywords/>
  <dc:description/>
  <cp:lastModifiedBy>Quirine Cleton</cp:lastModifiedBy>
  <cp:revision>10</cp:revision>
  <dcterms:created xsi:type="dcterms:W3CDTF">2025-05-06T11:20:00Z</dcterms:created>
  <dcterms:modified xsi:type="dcterms:W3CDTF">2025-05-20T08:12:00Z</dcterms:modified>
</cp:coreProperties>
</file>